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200"/>
        <w:jc w:val="center"/>
        <w:rPr>
          <w:rFonts w:ascii="方正小标宋简体" w:hAnsi="仿宋" w:eastAsia="方正小标宋简体"/>
          <w:b/>
          <w:sz w:val="40"/>
          <w:szCs w:val="32"/>
        </w:rPr>
      </w:pPr>
      <w:r>
        <w:rPr>
          <w:rFonts w:hint="eastAsia" w:ascii="方正小标宋简体" w:hAnsi="仿宋" w:eastAsia="方正小标宋简体"/>
          <w:b/>
          <w:sz w:val="40"/>
          <w:szCs w:val="32"/>
        </w:rPr>
        <w:t>试卷印刷、封装、保管、运输过程中</w:t>
      </w:r>
      <w:r>
        <w:rPr>
          <w:rFonts w:ascii="方正小标宋简体" w:hAnsi="仿宋" w:eastAsia="方正小标宋简体"/>
          <w:b/>
          <w:sz w:val="40"/>
          <w:szCs w:val="32"/>
        </w:rPr>
        <w:br w:type="textWrapping"/>
      </w:r>
      <w:r>
        <w:rPr>
          <w:rFonts w:hint="eastAsia" w:ascii="方正小标宋简体" w:hAnsi="仿宋" w:eastAsia="方正小标宋简体"/>
          <w:b/>
          <w:sz w:val="40"/>
          <w:szCs w:val="32"/>
        </w:rPr>
        <w:t>保密工作协议书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甲方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>广元市利州中等专业学校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</w:p>
    <w:p>
      <w:pPr>
        <w:spacing w:beforeLines="100" w:afterLines="100"/>
        <w:ind w:firstLine="640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乙方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</w:t>
      </w:r>
      <w:r>
        <w:rPr>
          <w:rFonts w:ascii="仿宋" w:hAnsi="仿宋" w:eastAsia="仿宋"/>
          <w:sz w:val="32"/>
          <w:szCs w:val="32"/>
        </w:rPr>
        <w:t>确保甲方试卷资料在印刷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封装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保管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运输等过程中的安全保密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经双方友好协商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达成以下协议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pStyle w:val="4"/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甲方提供给乙方的试卷印刷</w:t>
      </w:r>
      <w:r>
        <w:rPr>
          <w:rFonts w:hint="eastAsia" w:ascii="仿宋" w:hAnsi="仿宋" w:eastAsia="仿宋"/>
          <w:sz w:val="32"/>
          <w:szCs w:val="32"/>
        </w:rPr>
        <w:t>资料（书面介质和非书面介质）都具有安全保密的要求。乙方承诺对甲方交付的试卷印刷资料承担保密义务，保密至当次考试结束。</w:t>
      </w:r>
    </w:p>
    <w:p>
      <w:pPr>
        <w:pStyle w:val="4"/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乙方的保密义务应有严格的内控制度加以保证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ascii="仿宋" w:hAnsi="仿宋" w:eastAsia="仿宋"/>
          <w:sz w:val="32"/>
          <w:szCs w:val="32"/>
        </w:rPr>
        <w:t>乙方负责对接触试卷的相关工作人员进行安全保密意识教育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pStyle w:val="4"/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乙方的保密义务应有严格的硬件条件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应确保试卷印刷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封装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保管工作场所安全及运输安全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pStyle w:val="4"/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乙方所有</w:t>
      </w:r>
      <w:r>
        <w:rPr>
          <w:rFonts w:hint="eastAsia" w:ascii="仿宋" w:hAnsi="仿宋" w:eastAsia="仿宋"/>
          <w:sz w:val="32"/>
          <w:szCs w:val="32"/>
        </w:rPr>
        <w:t>接触试卷的相关工作人员均须保证无直系亲属参加当次考试。</w:t>
      </w:r>
    </w:p>
    <w:p>
      <w:pPr>
        <w:pStyle w:val="4"/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乙方应保证所有接触试卷的相关工作人员严格遵守国家、省、市及学</w:t>
      </w:r>
      <w:r>
        <w:rPr>
          <w:rFonts w:hint="eastAsia" w:ascii="仿宋" w:hAnsi="仿宋" w:eastAsia="仿宋"/>
          <w:sz w:val="32"/>
          <w:szCs w:val="32"/>
          <w:lang w:eastAsia="zh-CN"/>
        </w:rPr>
        <w:t>校</w:t>
      </w:r>
      <w:r>
        <w:rPr>
          <w:rFonts w:hint="eastAsia" w:ascii="仿宋" w:hAnsi="仿宋" w:eastAsia="仿宋"/>
          <w:sz w:val="32"/>
          <w:szCs w:val="32"/>
        </w:rPr>
        <w:t>试卷保密工作相关规定，不做有损试卷安全保密行为。做到试卷保密期内不会客、不通信息、不议论和试卷有关的问题；非工作人员不得进入试卷印刷、封装、保管工作场所；严禁工作人员将电话机、对讲机、手机等通讯工具以及带有摄像、录音功能的器材带进试卷涉密场所；试卷运输需指定2人以上，并交付到甲方工作人员手中（不得转交）；确保所负责工作及所负责时段试卷安全。</w:t>
      </w:r>
    </w:p>
    <w:p>
      <w:pPr>
        <w:pStyle w:val="4"/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乙方</w:t>
      </w:r>
      <w:r>
        <w:rPr>
          <w:rFonts w:hint="eastAsia" w:ascii="仿宋" w:hAnsi="仿宋" w:eastAsia="仿宋"/>
          <w:sz w:val="32"/>
          <w:szCs w:val="32"/>
        </w:rPr>
        <w:t>发生泄密问题应及时告知甲方，并采取有效措施防止事态扩大。</w:t>
      </w:r>
    </w:p>
    <w:p>
      <w:pPr>
        <w:pStyle w:val="4"/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乙方任何环节发生泄密问题</w:t>
      </w:r>
      <w:r>
        <w:rPr>
          <w:rFonts w:hint="eastAsia" w:ascii="仿宋" w:hAnsi="仿宋" w:eastAsia="仿宋"/>
          <w:sz w:val="32"/>
          <w:szCs w:val="32"/>
        </w:rPr>
        <w:t>，均属违约行为，根据情节应支付甲方不少于印刷金额10倍的违约金（如发生重大泄密事件，乙方应同时承担由此带来的法律责任。）同时，甲方有权终止与乙方的合作。</w:t>
      </w:r>
    </w:p>
    <w:p>
      <w:pPr>
        <w:pStyle w:val="4"/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本协议双方签字盖章后生效。</w:t>
      </w:r>
    </w:p>
    <w:p>
      <w:pPr>
        <w:pStyle w:val="4"/>
        <w:numPr>
          <w:ilvl w:val="0"/>
          <w:numId w:val="1"/>
        </w:numPr>
        <w:ind w:firstLine="64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本协议一式</w:t>
      </w:r>
      <w:r>
        <w:rPr>
          <w:rFonts w:hint="eastAsia" w:ascii="仿宋" w:hAnsi="仿宋" w:eastAsia="仿宋"/>
          <w:sz w:val="32"/>
          <w:szCs w:val="32"/>
          <w:lang w:eastAsia="zh-CN"/>
        </w:rPr>
        <w:t>二</w:t>
      </w:r>
      <w:r>
        <w:rPr>
          <w:rFonts w:ascii="仿宋" w:hAnsi="仿宋" w:eastAsia="仿宋"/>
          <w:sz w:val="32"/>
          <w:szCs w:val="32"/>
        </w:rPr>
        <w:t>份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甲方执份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>份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乙方执</w:t>
      </w:r>
      <w:r>
        <w:rPr>
          <w:rFonts w:ascii="仿宋" w:hAnsi="仿宋" w:eastAsia="仿宋"/>
          <w:sz w:val="32"/>
          <w:szCs w:val="32"/>
          <w:u w:val="single"/>
        </w:rPr>
        <w:t>1</w:t>
      </w:r>
      <w:r>
        <w:rPr>
          <w:rFonts w:ascii="仿宋" w:hAnsi="仿宋" w:eastAsia="仿宋"/>
          <w:sz w:val="32"/>
          <w:szCs w:val="32"/>
        </w:rPr>
        <w:t>份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具有同等法律效力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甲方</w:t>
      </w:r>
      <w:r>
        <w:rPr>
          <w:rFonts w:hint="eastAsia" w:ascii="仿宋" w:hAnsi="仿宋" w:eastAsia="仿宋"/>
          <w:sz w:val="32"/>
          <w:szCs w:val="32"/>
        </w:rPr>
        <w:t>：（签章）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乙方：（签章）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地址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地址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电话：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电话：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时间</w:t>
      </w:r>
      <w:r>
        <w:rPr>
          <w:rFonts w:hint="eastAsia" w:ascii="仿宋" w:hAnsi="仿宋" w:eastAsia="仿宋"/>
          <w:sz w:val="32"/>
          <w:szCs w:val="32"/>
        </w:rPr>
        <w:t>：   年  月  日</w:t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ab/>
      </w:r>
      <w:r>
        <w:rPr>
          <w:rFonts w:ascii="仿宋" w:hAnsi="仿宋" w:eastAsia="仿宋"/>
          <w:sz w:val="32"/>
          <w:szCs w:val="32"/>
        </w:rPr>
        <w:t>时间</w:t>
      </w:r>
      <w:r>
        <w:rPr>
          <w:rFonts w:hint="eastAsia" w:ascii="仿宋" w:hAnsi="仿宋" w:eastAsia="仿宋"/>
          <w:sz w:val="32"/>
          <w:szCs w:val="32"/>
        </w:rPr>
        <w:t xml:space="preserve">： </w:t>
      </w:r>
      <w:r>
        <w:rPr>
          <w:rFonts w:ascii="仿宋" w:hAnsi="仿宋" w:eastAsia="仿宋"/>
          <w:sz w:val="32"/>
          <w:szCs w:val="32"/>
        </w:rPr>
        <w:t xml:space="preserve"> 年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702CE5"/>
    <w:multiLevelType w:val="multilevel"/>
    <w:tmpl w:val="39702CE5"/>
    <w:lvl w:ilvl="0" w:tentative="0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1450"/>
    <w:rsid w:val="00454FDB"/>
    <w:rsid w:val="006B2A5E"/>
    <w:rsid w:val="00726F9A"/>
    <w:rsid w:val="00727454"/>
    <w:rsid w:val="008673A4"/>
    <w:rsid w:val="00C61450"/>
    <w:rsid w:val="00CA146E"/>
    <w:rsid w:val="00DC1374"/>
    <w:rsid w:val="00E24EA5"/>
    <w:rsid w:val="00FA411A"/>
    <w:rsid w:val="6185492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115</Words>
  <Characters>662</Characters>
  <Lines>5</Lines>
  <Paragraphs>1</Paragraphs>
  <TotalTime>0</TotalTime>
  <ScaleCrop>false</ScaleCrop>
  <LinksUpToDate>false</LinksUpToDate>
  <CharactersWithSpaces>776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2017-02-17T07:30:00Z</dcterms:created>
  <dc:creator>邓雪梅</dc:creator>
  <cp:lastModifiedBy>Administrator</cp:lastModifiedBy>
  <dcterms:modified xsi:type="dcterms:W3CDTF">2017-03-28T08:20:26Z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